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</w:p>
    <w:p w:rsidR="00D16A7F" w:rsidRPr="00DD361D" w:rsidRDefault="00D16A7F" w:rsidP="00D16A7F">
      <w:pPr>
        <w:rPr>
          <w:rFonts w:cstheme="minorHAnsi"/>
        </w:rPr>
      </w:pPr>
    </w:p>
    <w:p w:rsidR="00B831C6" w:rsidRPr="00B831C6" w:rsidRDefault="0009321C" w:rsidP="00B831C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B831C6">
        <w:rPr>
          <w:b/>
          <w:smallCaps/>
        </w:rPr>
        <w:t xml:space="preserve">dei </w:t>
      </w:r>
      <w:r w:rsidR="00B831C6" w:rsidRPr="00B831C6">
        <w:rPr>
          <w:b/>
          <w:smallCaps/>
        </w:rPr>
        <w:t xml:space="preserve">docenti esperti e docenti tutor interni/esterni per i percorsi formativi e laboratoriali co-curriculari </w:t>
      </w:r>
    </w:p>
    <w:p w:rsidR="00FA6CF8" w:rsidRDefault="00FA6CF8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 xml:space="preserve">Azioni di prevenzione e contrasto della dispersione scolastica in attuazione della linea di investimento 1.4. “Intervento straordinario finalizzato alla riduzione dei divari territoriali nel I e II ciclo della scuola secondaria e alla lotta alla dispersione scolastica” (D.M. 170/2022) nell’ambito della Missione 4 – Componente 1 –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EU.</w:t>
      </w:r>
    </w:p>
    <w:p w:rsidR="00FA6CF8" w:rsidRPr="002B549B" w:rsidRDefault="00FA6CF8" w:rsidP="00A51C0D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2B549B">
        <w:rPr>
          <w:b/>
        </w:rPr>
        <w:t>M4C1I1.4-2022-981-P-19967</w:t>
      </w:r>
    </w:p>
    <w:p w:rsidR="00FA6CF8" w:rsidRDefault="00FA6CF8" w:rsidP="00A51C0D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2B549B">
        <w:rPr>
          <w:b/>
        </w:rPr>
        <w:t>G84D22006610006</w:t>
      </w:r>
    </w:p>
    <w:p w:rsidR="00FA6CF8" w:rsidRPr="002B549B" w:rsidRDefault="00FA6CF8" w:rsidP="00A51C0D">
      <w:pPr>
        <w:spacing w:after="120" w:line="240" w:lineRule="auto"/>
        <w:rPr>
          <w:b/>
        </w:rPr>
      </w:pPr>
      <w:r>
        <w:rPr>
          <w:b/>
        </w:rPr>
        <w:t>Titolo progetto: “Superiamo i divari”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B831C6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 w:rsidR="00B831C6">
        <w:rPr>
          <w:rFonts w:cstheme="minorHAnsi"/>
        </w:rPr>
        <w:t xml:space="preserve"> per la figura professionale:</w:t>
      </w:r>
    </w:p>
    <w:p w:rsidR="00B831C6" w:rsidRPr="00B831C6" w:rsidRDefault="00B831C6" w:rsidP="00B831C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Tutor</w:t>
      </w:r>
    </w:p>
    <w:p w:rsidR="00B831C6" w:rsidRPr="00B831C6" w:rsidRDefault="00B831C6" w:rsidP="00B831C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Esperto del percorso</w:t>
      </w:r>
    </w:p>
    <w:p w:rsidR="00B831C6" w:rsidRPr="00B831C6" w:rsidRDefault="00B831C6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bookmarkStart w:id="0" w:name="_GoBack"/>
      <w:r w:rsidRPr="00B831C6">
        <w:rPr>
          <w:b/>
          <w:smallCaps/>
        </w:rPr>
        <w:t>a scuola di fantasia</w:t>
      </w:r>
    </w:p>
    <w:p w:rsidR="00B831C6" w:rsidRPr="00B831C6" w:rsidRDefault="00B831C6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 w:rsidRPr="00B831C6">
        <w:rPr>
          <w:b/>
          <w:smallCaps/>
        </w:rPr>
        <w:t xml:space="preserve">laboratorio </w:t>
      </w:r>
      <w:proofErr w:type="spellStart"/>
      <w:r w:rsidRPr="00B831C6">
        <w:rPr>
          <w:b/>
          <w:smallCaps/>
        </w:rPr>
        <w:t>stem</w:t>
      </w:r>
      <w:proofErr w:type="spellEnd"/>
    </w:p>
    <w:p w:rsidR="00B831C6" w:rsidRPr="00B831C6" w:rsidRDefault="00B831C6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proofErr w:type="spellStart"/>
      <w:r w:rsidRPr="00B831C6">
        <w:rPr>
          <w:b/>
          <w:smallCaps/>
        </w:rPr>
        <w:t>let’s</w:t>
      </w:r>
      <w:proofErr w:type="spellEnd"/>
      <w:r w:rsidRPr="00B831C6">
        <w:rPr>
          <w:b/>
          <w:smallCaps/>
        </w:rPr>
        <w:t xml:space="preserve"> </w:t>
      </w:r>
      <w:proofErr w:type="spellStart"/>
      <w:r w:rsidRPr="00B831C6">
        <w:rPr>
          <w:b/>
          <w:smallCaps/>
        </w:rPr>
        <w:t>speack</w:t>
      </w:r>
      <w:proofErr w:type="spellEnd"/>
      <w:r w:rsidRPr="00B831C6">
        <w:rPr>
          <w:b/>
          <w:smallCaps/>
        </w:rPr>
        <w:t xml:space="preserve"> </w:t>
      </w:r>
      <w:proofErr w:type="spellStart"/>
      <w:r w:rsidRPr="00B831C6">
        <w:rPr>
          <w:b/>
          <w:smallCaps/>
        </w:rPr>
        <w:t>english</w:t>
      </w:r>
      <w:proofErr w:type="spellEnd"/>
      <w:r w:rsidRPr="00B831C6">
        <w:rPr>
          <w:b/>
          <w:smallCaps/>
        </w:rPr>
        <w:t>!</w:t>
      </w:r>
    </w:p>
    <w:p w:rsidR="00B831C6" w:rsidRPr="00B831C6" w:rsidRDefault="00B831C6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 w:rsidRPr="00B831C6">
        <w:rPr>
          <w:b/>
          <w:smallCaps/>
        </w:rPr>
        <w:t>conoscere altri mondi</w:t>
      </w:r>
    </w:p>
    <w:p w:rsidR="00B831C6" w:rsidRDefault="00B831C6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</w:rPr>
      </w:pPr>
      <w:r w:rsidRPr="00B831C6">
        <w:rPr>
          <w:b/>
          <w:smallCaps/>
        </w:rPr>
        <w:t>il teatro fa scuola</w:t>
      </w:r>
    </w:p>
    <w:bookmarkEnd w:id="0"/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lastRenderedPageBreak/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lastRenderedPageBreak/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CF0"/>
    <w:multiLevelType w:val="hybridMultilevel"/>
    <w:tmpl w:val="061CA4BC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1C8778A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FA22A6"/>
    <w:multiLevelType w:val="hybridMultilevel"/>
    <w:tmpl w:val="DDCA0C9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F49"/>
    <w:multiLevelType w:val="hybridMultilevel"/>
    <w:tmpl w:val="C7908030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B884A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9101FA"/>
    <w:rsid w:val="00A51C0D"/>
    <w:rsid w:val="00B831C6"/>
    <w:rsid w:val="00CA683E"/>
    <w:rsid w:val="00D16A7F"/>
    <w:rsid w:val="00DD361D"/>
    <w:rsid w:val="00E20BA1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8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2024-04-03T20:27:00Z</dcterms:created>
  <dcterms:modified xsi:type="dcterms:W3CDTF">2024-04-03T20:27:00Z</dcterms:modified>
</cp:coreProperties>
</file>