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46A34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438FA" w:rsidRDefault="00B438FA" w:rsidP="00B438FA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E241A2" w:rsidRPr="003A16E0" w:rsidRDefault="00E241A2" w:rsidP="00E241A2">
      <w:pPr>
        <w:spacing w:after="120" w:line="240" w:lineRule="auto"/>
        <w:rPr>
          <w:b/>
        </w:rPr>
      </w:pPr>
      <w:r w:rsidRPr="003A16E0">
        <w:rPr>
          <w:b/>
        </w:rPr>
        <w:t>Codice Progetto: M4C1I1.4-2024-1322-P-53499</w:t>
      </w:r>
    </w:p>
    <w:p w:rsidR="00E241A2" w:rsidRPr="003A16E0" w:rsidRDefault="00E241A2" w:rsidP="00E241A2">
      <w:pPr>
        <w:spacing w:after="120" w:line="240" w:lineRule="auto"/>
        <w:rPr>
          <w:b/>
        </w:rPr>
      </w:pPr>
      <w:r w:rsidRPr="003A16E0">
        <w:rPr>
          <w:b/>
        </w:rPr>
        <w:t xml:space="preserve">CUP: </w:t>
      </w:r>
      <w:r w:rsidRPr="0042449D">
        <w:rPr>
          <w:b/>
        </w:rPr>
        <w:t>G84D21001110006</w:t>
      </w:r>
    </w:p>
    <w:p w:rsidR="00E241A2" w:rsidRPr="003A16E0" w:rsidRDefault="00E241A2" w:rsidP="00E241A2">
      <w:pPr>
        <w:spacing w:after="120" w:line="240" w:lineRule="auto"/>
        <w:rPr>
          <w:b/>
        </w:rPr>
      </w:pPr>
      <w:r w:rsidRPr="003A16E0">
        <w:rPr>
          <w:b/>
        </w:rPr>
        <w:t>Titolo progetto: “</w:t>
      </w:r>
      <w:r w:rsidRPr="003A16E0">
        <w:rPr>
          <w:rFonts w:cstheme="minorHAnsi"/>
          <w:b/>
          <w:shd w:val="clear" w:color="auto" w:fill="FFFFFF"/>
        </w:rPr>
        <w:t>L’OFFICINA DEL FUTURO”</w:t>
      </w:r>
    </w:p>
    <w:p w:rsidR="00DD3A95" w:rsidRDefault="00DD3A95" w:rsidP="00DF1E9F">
      <w:pPr>
        <w:spacing w:after="120" w:line="240" w:lineRule="auto"/>
        <w:rPr>
          <w:b/>
        </w:rPr>
      </w:pPr>
      <w:bookmarkStart w:id="0" w:name="_GoBack"/>
      <w:bookmarkEnd w:id="0"/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237"/>
        <w:gridCol w:w="2126"/>
        <w:gridCol w:w="1560"/>
        <w:gridCol w:w="1560"/>
      </w:tblGrid>
      <w:tr w:rsidR="00DD3A95" w:rsidRPr="00DD3A95" w:rsidTr="00DD3A9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E41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DD3A95" w:rsidRPr="00DD3A95" w:rsidTr="00DD3A95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Titoli di studio 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alla luce del </w:t>
            </w:r>
            <w:r w:rsidRPr="00DD3A95">
              <w:rPr>
                <w:i/>
                <w:sz w:val="20"/>
                <w:szCs w:val="20"/>
              </w:rPr>
              <w:t>curriculum vitae</w:t>
            </w:r>
            <w:r w:rsidRPr="00DD3A95"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106 a 110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7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 a 105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45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&lt; </w:t>
            </w:r>
            <w:proofErr w:type="gramStart"/>
            <w:r w:rsidRPr="00DD3A95">
              <w:rPr>
                <w:sz w:val="20"/>
                <w:szCs w:val="20"/>
              </w:rPr>
              <w:t>a</w:t>
            </w:r>
            <w:proofErr w:type="gramEnd"/>
            <w:r w:rsidRPr="00DD3A9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Laurea Triennale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106 a 110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4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 a 105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&lt; </w:t>
            </w:r>
            <w:proofErr w:type="gramStart"/>
            <w:r w:rsidRPr="00DD3A95">
              <w:rPr>
                <w:sz w:val="20"/>
                <w:szCs w:val="20"/>
              </w:rPr>
              <w:t>a</w:t>
            </w:r>
            <w:proofErr w:type="gramEnd"/>
            <w:r w:rsidRPr="00DD3A9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39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Diploma di scuola secondaria di II grado (da valutare in mancanza di laurea)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60/60 a 54/60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100/100 a 90/100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3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53/60 a 46/60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89/100 a 76/100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45/60 a 40/60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75/100 a 66/100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39/60 a 36/60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65/100 a 60/100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 punto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Master di primo e/o secondo livello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[2] punto in caso di Master di I livello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[3] punti in caso di Master di II livello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Corso di perfezionamento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[2] punti per ogni Corso di perfezionamento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Certificazione informatica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punto per ogni Certificazione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Certificazione lingua straniera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Livello C1 [1] punto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Livello C2 [2] punto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1256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lastRenderedPageBreak/>
              <w:t>Esperienza professionale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alla luce del </w:t>
            </w:r>
            <w:r w:rsidRPr="00DD3A95">
              <w:rPr>
                <w:i/>
                <w:sz w:val="20"/>
                <w:szCs w:val="20"/>
              </w:rPr>
              <w:t>curriculum vitae</w:t>
            </w:r>
            <w:r w:rsidRPr="00DD3A95"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Collaboratore del Dirigente scolastico (ex c. 5 art. 25 </w:t>
            </w:r>
            <w:proofErr w:type="spellStart"/>
            <w:r w:rsidRPr="00DD3A95">
              <w:rPr>
                <w:sz w:val="20"/>
                <w:szCs w:val="20"/>
              </w:rPr>
              <w:t>D.Lgs.</w:t>
            </w:r>
            <w:proofErr w:type="spellEnd"/>
            <w:r w:rsidRPr="00DD3A95">
              <w:rPr>
                <w:sz w:val="20"/>
                <w:szCs w:val="20"/>
              </w:rPr>
              <w:t xml:space="preserve"> 165/01)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Coordinatore di classe/interclasse/dipartimento/didattico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Responsabile di plesso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Funzione strumentale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89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D3A95">
              <w:rPr>
                <w:rFonts w:cstheme="minorHAnsi"/>
                <w:sz w:val="20"/>
                <w:szCs w:val="20"/>
              </w:rPr>
              <w:t>esperto</w:t>
            </w:r>
            <w:proofErr w:type="gramEnd"/>
            <w:r w:rsidRPr="00DD3A95">
              <w:rPr>
                <w:rFonts w:cstheme="minorHAnsi"/>
                <w:sz w:val="20"/>
                <w:szCs w:val="20"/>
              </w:rPr>
              <w:t xml:space="preserve"> in progetti PON/PNRR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[2]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D3A95">
              <w:rPr>
                <w:rFonts w:cstheme="minorHAnsi"/>
                <w:i/>
                <w:sz w:val="20"/>
                <w:szCs w:val="20"/>
              </w:rPr>
              <w:t>tutor</w:t>
            </w:r>
            <w:proofErr w:type="gramEnd"/>
            <w:r w:rsidRPr="00DD3A95">
              <w:rPr>
                <w:rFonts w:cstheme="minorHAnsi"/>
                <w:sz w:val="20"/>
                <w:szCs w:val="20"/>
              </w:rPr>
              <w:t xml:space="preserve"> in progetti PON/PNRR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Incarico come docente in progetti extracurricolari o similari (rivolti a studentesse e studenti)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punti per ogni esperienza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punto per ogni esperienza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AD4" w:rsidRPr="00443003" w:rsidTr="00DD3A95">
        <w:trPr>
          <w:trHeight w:val="688"/>
          <w:jc w:val="center"/>
        </w:trPr>
        <w:tc>
          <w:tcPr>
            <w:tcW w:w="8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D4" w:rsidRDefault="001D5AD4" w:rsidP="00BE41E0">
            <w:pPr>
              <w:spacing w:after="0" w:line="240" w:lineRule="auto"/>
              <w:ind w:left="29"/>
              <w:jc w:val="right"/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92D7D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4" w:rsidRDefault="001D5AD4" w:rsidP="00AA6815">
            <w:pPr>
              <w:spacing w:after="0" w:line="240" w:lineRule="auto"/>
              <w:jc w:val="center"/>
            </w:pPr>
          </w:p>
        </w:tc>
      </w:tr>
    </w:tbl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053F6"/>
    <w:rsid w:val="001D5AD4"/>
    <w:rsid w:val="00264161"/>
    <w:rsid w:val="002D3634"/>
    <w:rsid w:val="00490FEB"/>
    <w:rsid w:val="005D2D26"/>
    <w:rsid w:val="00612813"/>
    <w:rsid w:val="006C5A86"/>
    <w:rsid w:val="007D32AE"/>
    <w:rsid w:val="00892D7D"/>
    <w:rsid w:val="00A51C0D"/>
    <w:rsid w:val="00B438FA"/>
    <w:rsid w:val="00BE41E0"/>
    <w:rsid w:val="00CA683E"/>
    <w:rsid w:val="00D16A7F"/>
    <w:rsid w:val="00DD361D"/>
    <w:rsid w:val="00DD3A95"/>
    <w:rsid w:val="00DF1E9F"/>
    <w:rsid w:val="00E241A2"/>
    <w:rsid w:val="00E56F8D"/>
    <w:rsid w:val="00EC1208"/>
    <w:rsid w:val="00F46A34"/>
    <w:rsid w:val="00F918D1"/>
    <w:rsid w:val="00FA6CF8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cp:lastPrinted>2025-02-03T07:31:00Z</cp:lastPrinted>
  <dcterms:created xsi:type="dcterms:W3CDTF">2025-08-20T16:55:00Z</dcterms:created>
  <dcterms:modified xsi:type="dcterms:W3CDTF">2025-08-20T16:55:00Z</dcterms:modified>
</cp:coreProperties>
</file>